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17" w:rsidRDefault="00EA5217" w:rsidP="0083277E">
      <w:pPr>
        <w:pStyle w:val="cmjNASLOV"/>
      </w:pPr>
      <w:r>
        <w:t xml:space="preserve">Studija Probir na slabovidnost kod predškolske djece u Zagrebu: testiranje oštrine vida na blizinu i daljinu povećava dijagnostičku točnost probira na slabovidnost </w:t>
      </w:r>
    </w:p>
    <w:p w:rsidR="00EA5217" w:rsidRDefault="00EA5217" w:rsidP="00EA5217">
      <w:pPr>
        <w:spacing w:after="0" w:line="360" w:lineRule="auto"/>
        <w:jc w:val="both"/>
        <w:rPr>
          <w:rFonts w:eastAsia="Times New Roman" w:cs="Arial"/>
          <w:lang w:val="hr-HR" w:eastAsia="hr-HR"/>
        </w:rPr>
      </w:pPr>
    </w:p>
    <w:p w:rsidR="00EA5217" w:rsidRDefault="00EA5217" w:rsidP="0083277E">
      <w:pPr>
        <w:pStyle w:val="cmjTEXT"/>
        <w:rPr>
          <w:lang w:val="hr-HR"/>
        </w:rPr>
      </w:pPr>
      <w:r>
        <w:rPr>
          <w:b/>
          <w:lang w:val="hr-HR"/>
        </w:rPr>
        <w:t>Cilj</w:t>
      </w:r>
      <w:r>
        <w:rPr>
          <w:lang w:val="hr-HR"/>
        </w:rPr>
        <w:t xml:space="preserve"> Predstaviti i ocijeniti novi protokol probira na slabovidnost kod predškolske djece. </w:t>
      </w:r>
    </w:p>
    <w:p w:rsidR="00EA5217" w:rsidRDefault="00EA5217" w:rsidP="0083277E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>
        <w:rPr>
          <w:lang w:val="hr-HR"/>
        </w:rPr>
        <w:t xml:space="preserve"> </w:t>
      </w:r>
      <w:r>
        <w:rPr>
          <w:rFonts w:eastAsia="Times New Roman"/>
          <w:lang w:val="hr-HR" w:eastAsia="hr-HR"/>
        </w:rPr>
        <w:t>U sklopu studije Probir na slabovidnost kod predškolske djece u Zagrebu</w:t>
      </w:r>
      <w:r>
        <w:rPr>
          <w:lang w:val="hr-HR"/>
        </w:rPr>
        <w:t xml:space="preserve"> (ZAPS)</w:t>
      </w:r>
      <w:r w:rsidR="0018720B">
        <w:rPr>
          <w:lang w:val="hr-HR"/>
        </w:rPr>
        <w:t>,</w:t>
      </w:r>
      <w:r>
        <w:rPr>
          <w:lang w:val="hr-HR"/>
        </w:rPr>
        <w:t xml:space="preserve"> između rujna 2011. i lipnja 2014. proveli smo probir na slabovidnost testiranjem </w:t>
      </w:r>
      <w:r>
        <w:rPr>
          <w:rFonts w:eastAsia="Times New Roman"/>
          <w:lang w:val="hr-HR" w:eastAsia="hr-HR"/>
        </w:rPr>
        <w:t>oštrine vida na blizinu i daljinu</w:t>
      </w:r>
      <w:r>
        <w:rPr>
          <w:lang w:val="hr-HR"/>
        </w:rPr>
        <w:t xml:space="preserve"> među 15648 djece u dobi </w:t>
      </w:r>
      <w:r w:rsidR="0018720B">
        <w:rPr>
          <w:lang w:val="hr-HR"/>
        </w:rPr>
        <w:t xml:space="preserve">od </w:t>
      </w:r>
      <w:r>
        <w:rPr>
          <w:lang w:val="hr-HR"/>
        </w:rPr>
        <w:t>48-54 mjesec</w:t>
      </w:r>
      <w:r w:rsidR="0018720B">
        <w:rPr>
          <w:lang w:val="hr-HR"/>
        </w:rPr>
        <w:t>a</w:t>
      </w:r>
      <w:r>
        <w:rPr>
          <w:lang w:val="hr-HR"/>
        </w:rPr>
        <w:t xml:space="preserve"> koja pohađaju dječje vrtiće u Gradu Zagrebu koristeći </w:t>
      </w:r>
      <w:r w:rsidR="00402F01">
        <w:rPr>
          <w:lang w:val="hr-HR"/>
        </w:rPr>
        <w:t xml:space="preserve">linijski </w:t>
      </w:r>
      <w:r>
        <w:rPr>
          <w:rFonts w:eastAsia="Times New Roman"/>
          <w:lang w:val="hr-HR" w:eastAsia="hr-HR"/>
        </w:rPr>
        <w:t xml:space="preserve">Lea </w:t>
      </w:r>
      <w:proofErr w:type="spellStart"/>
      <w:r>
        <w:rPr>
          <w:rFonts w:eastAsia="Times New Roman"/>
          <w:lang w:val="hr-HR" w:eastAsia="hr-HR"/>
        </w:rPr>
        <w:t>Symbols</w:t>
      </w:r>
      <w:proofErr w:type="spellEnd"/>
      <w:r>
        <w:rPr>
          <w:rFonts w:eastAsia="Times New Roman"/>
          <w:lang w:val="hr-HR" w:eastAsia="hr-HR"/>
        </w:rPr>
        <w:t xml:space="preserve"> test. </w:t>
      </w:r>
      <w:r>
        <w:rPr>
          <w:lang w:val="hr-HR"/>
        </w:rPr>
        <w:t>Ako je oštrina vida bilo kojeg oka bila</w:t>
      </w:r>
      <w:r>
        <w:rPr>
          <w:rFonts w:eastAsia="Times New Roman"/>
          <w:lang w:val="hr-HR" w:eastAsia="hr-HR"/>
        </w:rPr>
        <w:t xml:space="preserve"> &gt;0,1 </w:t>
      </w:r>
      <w:proofErr w:type="spellStart"/>
      <w:r>
        <w:rPr>
          <w:rFonts w:eastAsia="Times New Roman"/>
          <w:lang w:val="hr-HR" w:eastAsia="hr-HR"/>
        </w:rPr>
        <w:t>logMAR</w:t>
      </w:r>
      <w:proofErr w:type="spellEnd"/>
      <w:r>
        <w:rPr>
          <w:rFonts w:eastAsia="Times New Roman"/>
          <w:lang w:val="hr-HR" w:eastAsia="hr-HR"/>
        </w:rPr>
        <w:t>, dijete je ponovno testirano. Ako nije prošlo ponovno testiranje, dijete je upućeno na Kliniku za očne bolesti na sveobuhvat</w:t>
      </w:r>
      <w:r w:rsidR="0083277E">
        <w:rPr>
          <w:rFonts w:eastAsia="Times New Roman"/>
          <w:lang w:val="hr-HR" w:eastAsia="hr-HR"/>
        </w:rPr>
        <w:t>an</w:t>
      </w:r>
      <w:r>
        <w:rPr>
          <w:rFonts w:eastAsia="Times New Roman"/>
          <w:lang w:val="hr-HR" w:eastAsia="hr-HR"/>
        </w:rPr>
        <w:t xml:space="preserve"> pregled očiju. </w:t>
      </w:r>
    </w:p>
    <w:p w:rsidR="00EA5217" w:rsidRDefault="00EA5217" w:rsidP="0083277E">
      <w:pPr>
        <w:pStyle w:val="cmjTEXT"/>
        <w:rPr>
          <w:lang w:val="hr-HR"/>
        </w:rPr>
      </w:pPr>
      <w:r>
        <w:rPr>
          <w:b/>
          <w:lang w:val="hr-HR"/>
        </w:rPr>
        <w:t>Rezultati</w:t>
      </w:r>
      <w:r>
        <w:rPr>
          <w:lang w:val="hr-HR"/>
        </w:rPr>
        <w:t xml:space="preserve"> 78,04% djece </w:t>
      </w:r>
      <w:r w:rsidR="00402F01">
        <w:rPr>
          <w:lang w:val="hr-HR"/>
        </w:rPr>
        <w:t>zadovoljilo</w:t>
      </w:r>
      <w:r>
        <w:rPr>
          <w:lang w:val="hr-HR"/>
        </w:rPr>
        <w:t xml:space="preserve"> je </w:t>
      </w:r>
      <w:proofErr w:type="spellStart"/>
      <w:r>
        <w:rPr>
          <w:lang w:val="hr-HR"/>
        </w:rPr>
        <w:t>probirni</w:t>
      </w:r>
      <w:proofErr w:type="spellEnd"/>
      <w:r>
        <w:rPr>
          <w:lang w:val="hr-HR"/>
        </w:rPr>
        <w:t xml:space="preserve"> test. Procijenjena prevalencija slabovidnosti bila je 8,08%. Prot</w:t>
      </w:r>
      <w:r w:rsidR="0083277E">
        <w:rPr>
          <w:lang w:val="hr-HR"/>
        </w:rPr>
        <w:t>o</w:t>
      </w:r>
      <w:r>
        <w:rPr>
          <w:lang w:val="hr-HR"/>
        </w:rPr>
        <w:t xml:space="preserve">kol studije imao je mogućnost testiranja 99,19%, osjetljivost 100,00% te specifičnost 96,68%. </w:t>
      </w:r>
    </w:p>
    <w:p w:rsidR="00EA5217" w:rsidRDefault="00EA5217" w:rsidP="0083277E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>
        <w:rPr>
          <w:lang w:val="hr-HR"/>
        </w:rPr>
        <w:t xml:space="preserve"> Studija ZAPS koristila je </w:t>
      </w:r>
      <w:proofErr w:type="spellStart"/>
      <w:r>
        <w:rPr>
          <w:lang w:val="hr-HR"/>
        </w:rPr>
        <w:t>najdiskriminativniji</w:t>
      </w:r>
      <w:proofErr w:type="spellEnd"/>
      <w:r>
        <w:rPr>
          <w:lang w:val="hr-HR"/>
        </w:rPr>
        <w:t xml:space="preserve"> test oštrine vida s </w:t>
      </w:r>
      <w:r w:rsidR="0018720B">
        <w:rPr>
          <w:lang w:val="hr-HR"/>
        </w:rPr>
        <w:t xml:space="preserve">linijskim </w:t>
      </w:r>
      <w:proofErr w:type="spellStart"/>
      <w:r>
        <w:rPr>
          <w:lang w:val="hr-HR"/>
        </w:rPr>
        <w:t>optotipovima</w:t>
      </w:r>
      <w:proofErr w:type="spellEnd"/>
      <w:r>
        <w:rPr>
          <w:lang w:val="hr-HR"/>
        </w:rPr>
        <w:t xml:space="preserve"> jer oni ne </w:t>
      </w:r>
      <w:r w:rsidRPr="00402F01">
        <w:rPr>
          <w:lang w:val="hr-HR"/>
        </w:rPr>
        <w:t>daju prenisku procjenu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prevalencije</w:t>
      </w:r>
      <w:proofErr w:type="spellEnd"/>
      <w:r>
        <w:rPr>
          <w:lang w:val="hr-HR"/>
        </w:rPr>
        <w:t xml:space="preserve"> slabovidnosti. Procijenjena prevalencija slabovidnosti bila je znatno viša nego u drugim istraživanjima. Koliko je nama poznato, ZAPS studija postigla je najvišu osjetljivost i specifičnost u ocjeni dijagnostičke točnosti </w:t>
      </w:r>
      <w:proofErr w:type="spellStart"/>
      <w:r>
        <w:rPr>
          <w:lang w:val="hr-HR"/>
        </w:rPr>
        <w:t>probirnih</w:t>
      </w:r>
      <w:proofErr w:type="spellEnd"/>
      <w:r>
        <w:rPr>
          <w:lang w:val="hr-HR"/>
        </w:rPr>
        <w:t xml:space="preserve"> testova oštrine vida. Uz razinu prolaznosti od </w:t>
      </w:r>
      <w:r>
        <w:rPr>
          <w:rFonts w:eastAsia="Times New Roman"/>
          <w:lang w:val="hr-HR" w:eastAsia="hr-HR"/>
        </w:rPr>
        <w:t xml:space="preserve">≤0,1 </w:t>
      </w:r>
      <w:proofErr w:type="spellStart"/>
      <w:r>
        <w:rPr>
          <w:rFonts w:eastAsia="Times New Roman"/>
          <w:lang w:val="hr-HR" w:eastAsia="hr-HR"/>
        </w:rPr>
        <w:t>logMAR</w:t>
      </w:r>
      <w:proofErr w:type="spellEnd"/>
      <w:r>
        <w:rPr>
          <w:lang w:val="hr-HR"/>
        </w:rPr>
        <w:t xml:space="preserve"> za četverogodišnju djecu</w:t>
      </w:r>
      <w:r w:rsidR="0083277E">
        <w:rPr>
          <w:lang w:val="hr-HR"/>
        </w:rPr>
        <w:t xml:space="preserve">, </w:t>
      </w:r>
      <w:r>
        <w:rPr>
          <w:lang w:val="hr-HR"/>
        </w:rPr>
        <w:t xml:space="preserve">koristeći </w:t>
      </w:r>
      <w:r w:rsidR="0018720B">
        <w:rPr>
          <w:lang w:val="hr-HR"/>
        </w:rPr>
        <w:t xml:space="preserve">linijske </w:t>
      </w:r>
      <w:r>
        <w:rPr>
          <w:rFonts w:eastAsia="Times New Roman"/>
          <w:lang w:val="hr-HR" w:eastAsia="hr-HR"/>
        </w:rPr>
        <w:t>Lea simbole</w:t>
      </w:r>
      <w:r w:rsidR="0083277E">
        <w:rPr>
          <w:rFonts w:eastAsia="Times New Roman"/>
          <w:lang w:val="hr-HR" w:eastAsia="hr-HR"/>
        </w:rPr>
        <w:t xml:space="preserve"> </w:t>
      </w:r>
      <w:r>
        <w:rPr>
          <w:rFonts w:eastAsia="Times New Roman"/>
          <w:lang w:val="hr-HR" w:eastAsia="hr-HR"/>
        </w:rPr>
        <w:t>nismo previdjeli nijedan slučaj slabovidnosti, što ukazuje na to da probir na slabovidnost treba uključi</w:t>
      </w:r>
      <w:r w:rsidR="0018720B">
        <w:rPr>
          <w:rFonts w:eastAsia="Times New Roman"/>
          <w:lang w:val="hr-HR" w:eastAsia="hr-HR"/>
        </w:rPr>
        <w:t>va</w:t>
      </w:r>
      <w:r>
        <w:rPr>
          <w:rFonts w:eastAsia="Times New Roman"/>
          <w:lang w:val="hr-HR" w:eastAsia="hr-HR"/>
        </w:rPr>
        <w:t xml:space="preserve">ti kako testiranje na blizinu tako i testiranje na daljinu.   </w:t>
      </w:r>
    </w:p>
    <w:p w:rsidR="00EA5217" w:rsidRDefault="00EA5217" w:rsidP="0083277E">
      <w:pPr>
        <w:pStyle w:val="cmjTEXT"/>
        <w:rPr>
          <w:lang w:val="hr-HR"/>
        </w:rPr>
      </w:pPr>
    </w:p>
    <w:p w:rsidR="00EA5217" w:rsidRDefault="00EA5217" w:rsidP="0083277E">
      <w:pPr>
        <w:pStyle w:val="cmjTEXT"/>
        <w:rPr>
          <w:lang w:val="hr-HR"/>
        </w:rPr>
      </w:pPr>
    </w:p>
    <w:p w:rsidR="00EA5217" w:rsidRDefault="00EA5217" w:rsidP="0083277E">
      <w:pPr>
        <w:pStyle w:val="cmjTEXT"/>
        <w:rPr>
          <w:lang w:val="hr-HR"/>
        </w:rPr>
      </w:pPr>
    </w:p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02F01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470B65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58" w:rsidRDefault="00C50558">
      <w:r>
        <w:separator/>
      </w:r>
    </w:p>
  </w:endnote>
  <w:endnote w:type="continuationSeparator" w:id="0">
    <w:p w:rsidR="00C50558" w:rsidRDefault="00C5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857C3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857C3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8720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58" w:rsidRDefault="00C50558">
      <w:r>
        <w:separator/>
      </w:r>
    </w:p>
  </w:footnote>
  <w:footnote w:type="continuationSeparator" w:id="0">
    <w:p w:rsidR="00C50558" w:rsidRDefault="00C50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EA5217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8720B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04134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02F01"/>
    <w:rsid w:val="004150D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55535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3277E"/>
    <w:rsid w:val="0084417F"/>
    <w:rsid w:val="00851B56"/>
    <w:rsid w:val="00857C02"/>
    <w:rsid w:val="00857C35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01F0"/>
    <w:rsid w:val="00AD4347"/>
    <w:rsid w:val="00AE15A8"/>
    <w:rsid w:val="00AE73D7"/>
    <w:rsid w:val="00B0322A"/>
    <w:rsid w:val="00B17ABB"/>
    <w:rsid w:val="00B333E5"/>
    <w:rsid w:val="00B60B90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50558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A5217"/>
    <w:rsid w:val="00EB49AF"/>
    <w:rsid w:val="00ED6C20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21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857C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Tijeloteksta2">
    <w:name w:val="Body Text 2"/>
    <w:basedOn w:val="Normal"/>
    <w:semiHidden/>
    <w:rsid w:val="00857C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iperveza">
    <w:name w:val="Hyperlink"/>
    <w:basedOn w:val="Zadanifontodlomka"/>
    <w:semiHidden/>
    <w:rsid w:val="00857C35"/>
    <w:rPr>
      <w:color w:val="0033CC"/>
      <w:u w:val="single"/>
    </w:rPr>
  </w:style>
  <w:style w:type="paragraph" w:styleId="Tijeloteksta3">
    <w:name w:val="Body Text 3"/>
    <w:basedOn w:val="Normal"/>
    <w:semiHidden/>
    <w:rsid w:val="00857C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rsid w:val="00857C35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857C35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Brojstranice">
    <w:name w:val="page number"/>
    <w:basedOn w:val="Zadanifontodlomka"/>
    <w:semiHidden/>
    <w:rsid w:val="00857C35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uiPriority w:val="99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link w:val="TekstkomentaraChar"/>
    <w:uiPriority w:val="99"/>
    <w:semiHidden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ekstkomentaraChar">
    <w:name w:val="Tekst komentara Char"/>
    <w:link w:val="Tekstkomentara"/>
    <w:uiPriority w:val="99"/>
    <w:semiHidden/>
    <w:rsid w:val="00EA5217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21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EA5217"/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5</cp:revision>
  <cp:lastPrinted>2007-04-24T13:16:00Z</cp:lastPrinted>
  <dcterms:created xsi:type="dcterms:W3CDTF">2016-09-06T12:09:00Z</dcterms:created>
  <dcterms:modified xsi:type="dcterms:W3CDTF">2016-09-06T12:12:00Z</dcterms:modified>
</cp:coreProperties>
</file>